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49" w:rsidRDefault="00137F49">
      <w:r>
        <w:t>Atwood Machine Lab</w:t>
      </w:r>
      <w:r w:rsidR="00140266">
        <w:tab/>
      </w:r>
      <w:r w:rsidR="00140266">
        <w:tab/>
      </w:r>
      <w:r w:rsidR="00140266">
        <w:tab/>
      </w:r>
      <w:r w:rsidR="00140266">
        <w:tab/>
      </w:r>
      <w:r w:rsidR="00140266">
        <w:tab/>
      </w:r>
      <w:r w:rsidR="00140266">
        <w:tab/>
        <w:t>Name</w:t>
      </w:r>
      <w:proofErr w:type="gramStart"/>
      <w:r w:rsidR="00140266">
        <w:t>:_</w:t>
      </w:r>
      <w:proofErr w:type="gramEnd"/>
      <w:r w:rsidR="00140266">
        <w:t>____________________</w:t>
      </w:r>
    </w:p>
    <w:p w:rsidR="00137F49" w:rsidRDefault="00137F49">
      <w:r>
        <w:t>Objective</w:t>
      </w:r>
      <w:r>
        <w:t xml:space="preserve">: </w:t>
      </w:r>
    </w:p>
    <w:p w:rsidR="00ED0E8A" w:rsidRDefault="00137F49">
      <w:r>
        <w:t>To verify the equations relating to constant acceleration and Newton's second law of motion as applied to Atwood's Machine.</w:t>
      </w:r>
    </w:p>
    <w:p w:rsidR="00140266" w:rsidRDefault="009834E2">
      <w:r>
        <w:t xml:space="preserve">Materials:  </w:t>
      </w:r>
    </w:p>
    <w:p w:rsidR="00137F49" w:rsidRDefault="00137F49">
      <w:proofErr w:type="gramStart"/>
      <w:r>
        <w:t>pulley</w:t>
      </w:r>
      <w:proofErr w:type="gramEnd"/>
      <w:r>
        <w:t>, pulley stand, string, two cups, 3 paper</w:t>
      </w:r>
      <w:r w:rsidR="00D054BF">
        <w:t xml:space="preserve">clips, </w:t>
      </w:r>
      <w:r>
        <w:t>masses, meter stick, stopwatch</w:t>
      </w:r>
    </w:p>
    <w:p w:rsidR="00137F49" w:rsidRDefault="00137F49">
      <w:r>
        <w:t>Procedures:</w:t>
      </w:r>
    </w:p>
    <w:p w:rsidR="00137F49" w:rsidRDefault="00137F49">
      <w:r>
        <w:t xml:space="preserve">The Atwood's Machine is simply a pulley of negligible inertia and friction over which are suspended two masses. When the masses are unequal, the system will accelerate in the direction of the heavier mass. In this experiment, you will measure the acceleration and compare it to that predicted by Newton's second law. </w:t>
      </w:r>
      <w:r>
        <w:t xml:space="preserve"> </w:t>
      </w:r>
      <w:r>
        <w:t xml:space="preserve">For the purposes of this experiment, we shall assume that the acceleration is constant. Therefore, if the system begins at rest, y is the distance traveled and t is the time it takes to go a distance of y. You will measure y and t to calculate the acceleration, using the </w:t>
      </w:r>
      <w:r>
        <w:t>kinematic equation:</w:t>
      </w:r>
    </w:p>
    <w:p w:rsidR="00137F49" w:rsidRPr="00137F49" w:rsidRDefault="00137F49">
      <w:pPr>
        <w:rPr>
          <w:rFonts w:eastAsiaTheme="minorEastAsia"/>
        </w:rPr>
      </w:pPr>
      <w:bookmarkStart w:id="0" w:name="_GoBack"/>
      <w:bookmarkEnd w:id="0"/>
      <m:oMathPara>
        <m:oMath>
          <m:r>
            <w:rPr>
              <w:rFonts w:ascii="Cambria Math" w:hAnsi="Cambria Math"/>
            </w:rPr>
            <m:t xml:space="preserve">y=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rsidR="00137F49" w:rsidRDefault="00137F49" w:rsidP="00137F49">
      <w:pPr>
        <w:pStyle w:val="ListParagraph"/>
        <w:numPr>
          <w:ilvl w:val="0"/>
          <w:numId w:val="1"/>
        </w:numPr>
      </w:pPr>
      <w:r>
        <w:t xml:space="preserve">Use a length of </w:t>
      </w:r>
      <w:r>
        <w:t>string such that when one cup</w:t>
      </w:r>
      <w:r w:rsidR="00D054BF">
        <w:t xml:space="preserve"> at the</w:t>
      </w:r>
      <w:r>
        <w:t xml:space="preserve"> t</w:t>
      </w:r>
      <w:r>
        <w:t>able or counter</w:t>
      </w:r>
      <w:r w:rsidR="00D054BF">
        <w:t xml:space="preserve"> height,</w:t>
      </w:r>
      <w:r>
        <w:t xml:space="preserve"> the other is on the ground when</w:t>
      </w:r>
      <w:r w:rsidR="00D054BF">
        <w:t xml:space="preserve"> the string is</w:t>
      </w:r>
      <w:r>
        <w:t xml:space="preserve"> laced through the pulley</w:t>
      </w:r>
      <w:r>
        <w:t xml:space="preserve">. </w:t>
      </w:r>
      <w:r>
        <w:t>Measure the height o</w:t>
      </w:r>
      <w:r w:rsidR="00D054BF">
        <w:t xml:space="preserve">f the table or counter:  y = </w:t>
      </w:r>
      <w:r>
        <w:t>_____ m</w:t>
      </w:r>
    </w:p>
    <w:p w:rsidR="00D054BF" w:rsidRDefault="009834E2" w:rsidP="00137F49">
      <w:pPr>
        <w:pStyle w:val="ListParagraph"/>
        <w:numPr>
          <w:ilvl w:val="0"/>
          <w:numId w:val="1"/>
        </w:numPr>
      </w:pPr>
      <w:r>
        <w:t>Place an equal amount of mass (around 3</w:t>
      </w:r>
      <w:r w:rsidR="00D054BF">
        <w:t>00g</w:t>
      </w:r>
      <w:r>
        <w:t>)</w:t>
      </w:r>
      <w:r w:rsidR="00D054BF">
        <w:t xml:space="preserve"> in both cups</w:t>
      </w:r>
      <w:r w:rsidR="00137F49">
        <w:t xml:space="preserve">. No motion should occur. </w:t>
      </w:r>
    </w:p>
    <w:p w:rsidR="00D054BF" w:rsidRDefault="00137F49" w:rsidP="00137F49">
      <w:pPr>
        <w:pStyle w:val="ListParagraph"/>
        <w:numPr>
          <w:ilvl w:val="0"/>
          <w:numId w:val="1"/>
        </w:numPr>
      </w:pPr>
      <w:r>
        <w:t>While holding the system</w:t>
      </w:r>
      <w:r w:rsidR="00D054BF">
        <w:t xml:space="preserve"> at rest </w:t>
      </w:r>
      <w:r>
        <w:t>(gently place y</w:t>
      </w:r>
      <w:r w:rsidR="00D054BF">
        <w:t>our finger under the cup)</w:t>
      </w:r>
      <w:r>
        <w:t xml:space="preserve">, add </w:t>
      </w:r>
      <w:r w:rsidR="00D054BF">
        <w:t xml:space="preserve">a small mass (e.g. </w:t>
      </w:r>
      <w:r>
        <w:t>1</w:t>
      </w:r>
      <w:r w:rsidR="00D054BF">
        <w:t>0</w:t>
      </w:r>
      <w:r>
        <w:t xml:space="preserve"> gram</w:t>
      </w:r>
      <w:r w:rsidR="00D054BF">
        <w:t>s)</w:t>
      </w:r>
      <w:r w:rsidR="009834E2">
        <w:t xml:space="preserve"> from the low cup to</w:t>
      </w:r>
      <w:r>
        <w:t xml:space="preserve"> the </w:t>
      </w:r>
      <w:r w:rsidR="00D054BF">
        <w:t>higher cup</w:t>
      </w:r>
      <w:r>
        <w:t xml:space="preserve">, then let go to see if the system moves. If not, see if it will move after </w:t>
      </w:r>
      <w:r w:rsidR="00D054BF">
        <w:t>a slight push</w:t>
      </w:r>
      <w:r>
        <w:t>. I</w:t>
      </w:r>
      <w:r w:rsidR="00D054BF">
        <w:t xml:space="preserve">f it </w:t>
      </w:r>
      <w:r w:rsidR="009834E2">
        <w:t>still doesn't move, try transferring another</w:t>
      </w:r>
      <w:r w:rsidR="00D054BF">
        <w:t xml:space="preserve"> small</w:t>
      </w:r>
      <w:r w:rsidR="009834E2">
        <w:t xml:space="preserve"> mass; continue transferring mass until the mass moves.</w:t>
      </w:r>
    </w:p>
    <w:p w:rsidR="00D054BF" w:rsidRDefault="00137F49" w:rsidP="00137F49">
      <w:pPr>
        <w:pStyle w:val="ListParagraph"/>
        <w:numPr>
          <w:ilvl w:val="0"/>
          <w:numId w:val="1"/>
        </w:numPr>
      </w:pPr>
      <w:r>
        <w:t xml:space="preserve">Pull </w:t>
      </w:r>
      <w:r w:rsidR="00D054BF">
        <w:t>the light side down to the floor</w:t>
      </w:r>
      <w:r>
        <w:t xml:space="preserve"> and hold it. </w:t>
      </w:r>
      <w:r w:rsidR="00D054BF">
        <w:t xml:space="preserve"> Place something soft to gently break the fall of the heavier cup as it accelerates to the floor. </w:t>
      </w:r>
    </w:p>
    <w:p w:rsidR="00D054BF" w:rsidRDefault="00D054BF" w:rsidP="00137F49">
      <w:pPr>
        <w:pStyle w:val="ListParagraph"/>
        <w:numPr>
          <w:ilvl w:val="0"/>
          <w:numId w:val="1"/>
        </w:numPr>
      </w:pPr>
      <w:r>
        <w:t>Begin at rest and t</w:t>
      </w:r>
      <w:r w:rsidR="00137F49">
        <w:t>ime the fall by starting the stop</w:t>
      </w:r>
      <w:r>
        <w:t>watch as you release the heavier</w:t>
      </w:r>
      <w:r w:rsidR="00137F49">
        <w:t xml:space="preserve"> mass from the table, and stopping it when</w:t>
      </w:r>
      <w:r>
        <w:t xml:space="preserve"> it reaches the floor</w:t>
      </w:r>
      <w:r w:rsidR="00137F49">
        <w:t xml:space="preserve">. </w:t>
      </w:r>
      <w:r w:rsidR="009834E2">
        <w:t xml:space="preserve"> Take three</w:t>
      </w:r>
      <w:r w:rsidR="00137F49">
        <w:t xml:space="preserve"> time readings and </w:t>
      </w:r>
      <w:r>
        <w:t xml:space="preserve">record them in a data table. </w:t>
      </w:r>
      <w:r w:rsidR="009834E2">
        <w:t xml:space="preserve"> Find the average.</w:t>
      </w:r>
    </w:p>
    <w:p w:rsidR="00137F49" w:rsidRDefault="00D054BF" w:rsidP="00137F49">
      <w:pPr>
        <w:pStyle w:val="ListParagraph"/>
        <w:numPr>
          <w:ilvl w:val="0"/>
          <w:numId w:val="1"/>
        </w:numPr>
      </w:pPr>
      <w:r>
        <w:t xml:space="preserve">Add an additional </w:t>
      </w:r>
      <w:r w:rsidR="009834E2">
        <w:t xml:space="preserve">small </w:t>
      </w:r>
      <w:r>
        <w:t xml:space="preserve">mass to the heavier cup.  </w:t>
      </w:r>
      <w:r w:rsidR="00137F49">
        <w:t>Repe</w:t>
      </w:r>
      <w:r>
        <w:t>at the previous steps for s</w:t>
      </w:r>
      <w:r w:rsidR="009834E2">
        <w:t>cenario 2.</w:t>
      </w:r>
    </w:p>
    <w:p w:rsidR="00D054BF" w:rsidRDefault="00D054BF" w:rsidP="00D054BF">
      <w:pPr>
        <w:pStyle w:val="ListParagraph"/>
        <w:numPr>
          <w:ilvl w:val="0"/>
          <w:numId w:val="1"/>
        </w:numPr>
      </w:pPr>
      <w:r>
        <w:t xml:space="preserve">Add an additional </w:t>
      </w:r>
      <w:r w:rsidR="009834E2">
        <w:t xml:space="preserve">small </w:t>
      </w:r>
      <w:r>
        <w:t>mass to the heavier cup.  Repeat the previous steps</w:t>
      </w:r>
      <w:r w:rsidR="009834E2">
        <w:t xml:space="preserve"> for scenario 3.</w:t>
      </w:r>
    </w:p>
    <w:p w:rsidR="009834E2" w:rsidRDefault="009834E2" w:rsidP="00D054BF">
      <w:pPr>
        <w:pStyle w:val="ListParagraph"/>
        <w:numPr>
          <w:ilvl w:val="0"/>
          <w:numId w:val="1"/>
        </w:numPr>
      </w:pPr>
      <w:r>
        <w:t>Fill in the table with your data. Calculate the acceleration using kinematics.</w:t>
      </w:r>
    </w:p>
    <w:p w:rsidR="00140266" w:rsidRDefault="00140266" w:rsidP="00140266">
      <w:pPr>
        <w:pStyle w:val="ListParagraph"/>
      </w:pPr>
    </w:p>
    <w:p w:rsidR="00140266" w:rsidRDefault="00140266" w:rsidP="00140266">
      <w:pPr>
        <w:pStyle w:val="ListParagraph"/>
      </w:pPr>
    </w:p>
    <w:p w:rsidR="00140266" w:rsidRDefault="00140266" w:rsidP="00140266">
      <w:pPr>
        <w:pStyle w:val="ListParagraph"/>
      </w:pPr>
    </w:p>
    <w:p w:rsidR="00140266" w:rsidRDefault="00140266" w:rsidP="00140266">
      <w:pPr>
        <w:pStyle w:val="ListParagraph"/>
      </w:pPr>
    </w:p>
    <w:p w:rsidR="00140266" w:rsidRDefault="00140266" w:rsidP="00140266">
      <w:pPr>
        <w:pStyle w:val="ListParagraph"/>
      </w:pPr>
    </w:p>
    <w:p w:rsidR="00140266" w:rsidRDefault="00140266" w:rsidP="00140266">
      <w:pPr>
        <w:pStyle w:val="ListParagraph"/>
      </w:pPr>
    </w:p>
    <w:p w:rsidR="00140266" w:rsidRDefault="00140266" w:rsidP="00140266">
      <w:pPr>
        <w:pStyle w:val="ListParagraph"/>
      </w:pPr>
      <w:r>
        <w:lastRenderedPageBreak/>
        <w:t>Acceleration with Kinematics:</w:t>
      </w:r>
    </w:p>
    <w:tbl>
      <w:tblPr>
        <w:tblW w:w="9173" w:type="dxa"/>
        <w:tblInd w:w="93" w:type="dxa"/>
        <w:tblLook w:val="04A0" w:firstRow="1" w:lastRow="0" w:firstColumn="1" w:lastColumn="0" w:noHBand="0" w:noVBand="1"/>
      </w:tblPr>
      <w:tblGrid>
        <w:gridCol w:w="991"/>
        <w:gridCol w:w="766"/>
        <w:gridCol w:w="766"/>
        <w:gridCol w:w="746"/>
        <w:gridCol w:w="1370"/>
        <w:gridCol w:w="911"/>
        <w:gridCol w:w="994"/>
        <w:gridCol w:w="1269"/>
        <w:gridCol w:w="1360"/>
      </w:tblGrid>
      <w:tr w:rsidR="009834E2" w:rsidRPr="009834E2" w:rsidTr="009834E2">
        <w:trPr>
          <w:trHeight w:val="394"/>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Heavier</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Lighter</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r>
      <w:tr w:rsidR="009834E2" w:rsidRPr="009834E2" w:rsidTr="009834E2">
        <w:trPr>
          <w:trHeight w:val="394"/>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Scenario</w:t>
            </w:r>
          </w:p>
        </w:tc>
        <w:tc>
          <w:tcPr>
            <w:tcW w:w="76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Time 1</w:t>
            </w:r>
          </w:p>
        </w:tc>
        <w:tc>
          <w:tcPr>
            <w:tcW w:w="76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Time 2</w:t>
            </w:r>
          </w:p>
        </w:tc>
        <w:tc>
          <w:tcPr>
            <w:tcW w:w="74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Time 3</w:t>
            </w:r>
          </w:p>
        </w:tc>
        <w:tc>
          <w:tcPr>
            <w:tcW w:w="1370"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Average Time</w:t>
            </w:r>
          </w:p>
        </w:tc>
        <w:tc>
          <w:tcPr>
            <w:tcW w:w="911"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Mass 1</w:t>
            </w:r>
          </w:p>
        </w:tc>
        <w:tc>
          <w:tcPr>
            <w:tcW w:w="994"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Mass 2</w:t>
            </w:r>
          </w:p>
        </w:tc>
        <w:tc>
          <w:tcPr>
            <w:tcW w:w="1269"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Total Mass</w:t>
            </w:r>
          </w:p>
        </w:tc>
        <w:tc>
          <w:tcPr>
            <w:tcW w:w="1360"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Acceleration</w:t>
            </w:r>
          </w:p>
        </w:tc>
      </w:tr>
      <w:tr w:rsidR="009834E2" w:rsidRPr="009834E2" w:rsidTr="009834E2">
        <w:trPr>
          <w:trHeight w:val="394"/>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jc w:val="right"/>
              <w:rPr>
                <w:rFonts w:ascii="Calibri" w:eastAsia="Times New Roman" w:hAnsi="Calibri" w:cs="Calibri"/>
                <w:color w:val="000000"/>
              </w:rPr>
            </w:pPr>
            <w:r w:rsidRPr="009834E2">
              <w:rPr>
                <w:rFonts w:ascii="Calibri" w:eastAsia="Times New Roman" w:hAnsi="Calibri" w:cs="Calibri"/>
                <w:color w:val="000000"/>
              </w:rPr>
              <w:t>1</w:t>
            </w:r>
          </w:p>
        </w:tc>
        <w:tc>
          <w:tcPr>
            <w:tcW w:w="76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76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370"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269"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r>
      <w:tr w:rsidR="009834E2" w:rsidRPr="009834E2" w:rsidTr="009834E2">
        <w:trPr>
          <w:trHeight w:val="394"/>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jc w:val="right"/>
              <w:rPr>
                <w:rFonts w:ascii="Calibri" w:eastAsia="Times New Roman" w:hAnsi="Calibri" w:cs="Calibri"/>
                <w:color w:val="000000"/>
              </w:rPr>
            </w:pPr>
            <w:r w:rsidRPr="009834E2">
              <w:rPr>
                <w:rFonts w:ascii="Calibri" w:eastAsia="Times New Roman" w:hAnsi="Calibri" w:cs="Calibri"/>
                <w:color w:val="000000"/>
              </w:rPr>
              <w:t>2</w:t>
            </w:r>
          </w:p>
        </w:tc>
        <w:tc>
          <w:tcPr>
            <w:tcW w:w="76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76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370"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269"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r>
      <w:tr w:rsidR="009834E2" w:rsidRPr="009834E2" w:rsidTr="009834E2">
        <w:trPr>
          <w:trHeight w:val="394"/>
        </w:trPr>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jc w:val="right"/>
              <w:rPr>
                <w:rFonts w:ascii="Calibri" w:eastAsia="Times New Roman" w:hAnsi="Calibri" w:cs="Calibri"/>
                <w:color w:val="000000"/>
              </w:rPr>
            </w:pPr>
            <w:r w:rsidRPr="009834E2">
              <w:rPr>
                <w:rFonts w:ascii="Calibri" w:eastAsia="Times New Roman" w:hAnsi="Calibri" w:cs="Calibri"/>
                <w:color w:val="000000"/>
              </w:rPr>
              <w:t>3</w:t>
            </w:r>
          </w:p>
        </w:tc>
        <w:tc>
          <w:tcPr>
            <w:tcW w:w="76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76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370"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911"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994"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269"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9834E2" w:rsidRPr="009834E2" w:rsidRDefault="009834E2" w:rsidP="009834E2">
            <w:pPr>
              <w:spacing w:after="0" w:line="240" w:lineRule="auto"/>
              <w:rPr>
                <w:rFonts w:ascii="Calibri" w:eastAsia="Times New Roman" w:hAnsi="Calibri" w:cs="Calibri"/>
                <w:color w:val="000000"/>
              </w:rPr>
            </w:pPr>
            <w:r w:rsidRPr="009834E2">
              <w:rPr>
                <w:rFonts w:ascii="Calibri" w:eastAsia="Times New Roman" w:hAnsi="Calibri" w:cs="Calibri"/>
                <w:color w:val="000000"/>
              </w:rPr>
              <w:t> </w:t>
            </w:r>
          </w:p>
        </w:tc>
      </w:tr>
    </w:tbl>
    <w:p w:rsidR="009834E2" w:rsidRDefault="009834E2" w:rsidP="009834E2"/>
    <w:p w:rsidR="009834E2" w:rsidRDefault="009834E2" w:rsidP="009834E2">
      <w:pPr>
        <w:pStyle w:val="ListParagraph"/>
        <w:numPr>
          <w:ilvl w:val="0"/>
          <w:numId w:val="1"/>
        </w:numPr>
      </w:pPr>
      <w:r>
        <w:t xml:space="preserve">Using </w:t>
      </w:r>
      <w:r w:rsidR="00140266">
        <w:t xml:space="preserve">a </w:t>
      </w:r>
      <w:r>
        <w:t>Newto</w:t>
      </w:r>
      <w:r w:rsidR="00140266">
        <w:t>n's 2</w:t>
      </w:r>
      <w:r w:rsidR="00140266" w:rsidRPr="00140266">
        <w:rPr>
          <w:vertAlign w:val="superscript"/>
        </w:rPr>
        <w:t>nd</w:t>
      </w:r>
      <w:r w:rsidR="00140266">
        <w:t xml:space="preserve"> Law literal equation</w:t>
      </w:r>
      <w:r>
        <w:t>, applied to the Atwood</w:t>
      </w:r>
      <w:r>
        <w:t xml:space="preserve"> machine, calculate the acceleration of the syst</w:t>
      </w:r>
      <w:r>
        <w:t>em, in each of the three trials.  Show your work below.</w:t>
      </w:r>
    </w:p>
    <w:p w:rsidR="009834E2" w:rsidRDefault="009834E2" w:rsidP="009834E2">
      <w:r>
        <w:t>Scenario 1</w:t>
      </w:r>
      <w:r>
        <w:tab/>
      </w:r>
      <w:r>
        <w:tab/>
      </w:r>
      <w:r>
        <w:tab/>
      </w:r>
      <w:r>
        <w:tab/>
        <w:t>Scenario 2</w:t>
      </w:r>
      <w:r>
        <w:tab/>
      </w:r>
      <w:r>
        <w:tab/>
      </w:r>
      <w:r>
        <w:tab/>
      </w:r>
      <w:r>
        <w:tab/>
        <w:t>Scenario 3</w:t>
      </w:r>
    </w:p>
    <w:p w:rsidR="009834E2" w:rsidRDefault="009834E2" w:rsidP="009834E2"/>
    <w:p w:rsidR="009834E2" w:rsidRDefault="009834E2" w:rsidP="009834E2"/>
    <w:p w:rsidR="009834E2" w:rsidRDefault="009834E2" w:rsidP="009834E2"/>
    <w:p w:rsidR="009834E2" w:rsidRDefault="009834E2" w:rsidP="009834E2"/>
    <w:p w:rsidR="009834E2" w:rsidRDefault="009834E2" w:rsidP="009834E2"/>
    <w:p w:rsidR="009834E2" w:rsidRDefault="00140266" w:rsidP="009834E2">
      <w:r>
        <w:t>Acceleration with Newton’s 2</w:t>
      </w:r>
      <w:r w:rsidRPr="00140266">
        <w:rPr>
          <w:vertAlign w:val="superscript"/>
        </w:rPr>
        <w:t>nd</w:t>
      </w:r>
      <w:r>
        <w:t xml:space="preserve"> Law</w:t>
      </w:r>
      <w:r w:rsidR="009834E2">
        <w:t>:</w:t>
      </w:r>
    </w:p>
    <w:tbl>
      <w:tblPr>
        <w:tblW w:w="8550" w:type="dxa"/>
        <w:tblInd w:w="93" w:type="dxa"/>
        <w:tblLook w:val="04A0" w:firstRow="1" w:lastRow="0" w:firstColumn="1" w:lastColumn="0" w:noHBand="0" w:noVBand="1"/>
      </w:tblPr>
      <w:tblGrid>
        <w:gridCol w:w="1685"/>
        <w:gridCol w:w="1120"/>
        <w:gridCol w:w="1038"/>
        <w:gridCol w:w="1338"/>
        <w:gridCol w:w="1635"/>
        <w:gridCol w:w="1734"/>
      </w:tblGrid>
      <w:tr w:rsidR="00140266" w:rsidRPr="00140266" w:rsidTr="00140266">
        <w:trPr>
          <w:trHeight w:val="48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Heavier</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Lighter</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r>
      <w:tr w:rsidR="00140266" w:rsidRPr="00140266" w:rsidTr="00140266">
        <w:trPr>
          <w:trHeight w:val="48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Scenario</w:t>
            </w:r>
          </w:p>
        </w:tc>
        <w:tc>
          <w:tcPr>
            <w:tcW w:w="1120"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Mass 1</w:t>
            </w:r>
          </w:p>
        </w:tc>
        <w:tc>
          <w:tcPr>
            <w:tcW w:w="1038"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Mass 2</w:t>
            </w:r>
          </w:p>
        </w:tc>
        <w:tc>
          <w:tcPr>
            <w:tcW w:w="1338"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Total Mass</w:t>
            </w:r>
          </w:p>
        </w:tc>
        <w:tc>
          <w:tcPr>
            <w:tcW w:w="1635"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Net Force</w:t>
            </w:r>
          </w:p>
        </w:tc>
        <w:tc>
          <w:tcPr>
            <w:tcW w:w="1734"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Acceleration</w:t>
            </w:r>
          </w:p>
        </w:tc>
      </w:tr>
      <w:tr w:rsidR="00140266" w:rsidRPr="00140266" w:rsidTr="00140266">
        <w:trPr>
          <w:trHeight w:val="48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jc w:val="right"/>
              <w:rPr>
                <w:rFonts w:ascii="Calibri" w:eastAsia="Times New Roman" w:hAnsi="Calibri" w:cs="Calibri"/>
                <w:color w:val="000000"/>
              </w:rPr>
            </w:pPr>
            <w:r w:rsidRPr="00140266">
              <w:rPr>
                <w:rFonts w:ascii="Calibri" w:eastAsia="Times New Roman" w:hAnsi="Calibri" w:cs="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038"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635"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734"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r>
      <w:tr w:rsidR="00140266" w:rsidRPr="00140266" w:rsidTr="00140266">
        <w:trPr>
          <w:trHeight w:val="48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jc w:val="right"/>
              <w:rPr>
                <w:rFonts w:ascii="Calibri" w:eastAsia="Times New Roman" w:hAnsi="Calibri" w:cs="Calibri"/>
                <w:color w:val="000000"/>
              </w:rPr>
            </w:pPr>
            <w:r w:rsidRPr="00140266">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038"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635"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734"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r>
      <w:tr w:rsidR="00140266" w:rsidRPr="00140266" w:rsidTr="00140266">
        <w:trPr>
          <w:trHeight w:val="480"/>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jc w:val="right"/>
              <w:rPr>
                <w:rFonts w:ascii="Calibri" w:eastAsia="Times New Roman" w:hAnsi="Calibri" w:cs="Calibri"/>
                <w:color w:val="000000"/>
              </w:rPr>
            </w:pPr>
            <w:r w:rsidRPr="00140266">
              <w:rPr>
                <w:rFonts w:ascii="Calibri" w:eastAsia="Times New Roman" w:hAnsi="Calibri" w:cs="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038"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338"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635"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c>
          <w:tcPr>
            <w:tcW w:w="1734" w:type="dxa"/>
            <w:tcBorders>
              <w:top w:val="nil"/>
              <w:left w:val="nil"/>
              <w:bottom w:val="single" w:sz="4" w:space="0" w:color="auto"/>
              <w:right w:val="single" w:sz="4" w:space="0" w:color="auto"/>
            </w:tcBorders>
            <w:shd w:val="clear" w:color="auto" w:fill="auto"/>
            <w:noWrap/>
            <w:vAlign w:val="bottom"/>
            <w:hideMark/>
          </w:tcPr>
          <w:p w:rsidR="00140266" w:rsidRPr="00140266" w:rsidRDefault="00140266" w:rsidP="00140266">
            <w:pPr>
              <w:spacing w:after="0" w:line="240" w:lineRule="auto"/>
              <w:rPr>
                <w:rFonts w:ascii="Calibri" w:eastAsia="Times New Roman" w:hAnsi="Calibri" w:cs="Calibri"/>
                <w:color w:val="000000"/>
              </w:rPr>
            </w:pPr>
            <w:r w:rsidRPr="00140266">
              <w:rPr>
                <w:rFonts w:ascii="Calibri" w:eastAsia="Times New Roman" w:hAnsi="Calibri" w:cs="Calibri"/>
                <w:color w:val="000000"/>
              </w:rPr>
              <w:t> </w:t>
            </w:r>
          </w:p>
        </w:tc>
      </w:tr>
    </w:tbl>
    <w:p w:rsidR="009834E2" w:rsidRDefault="009834E2" w:rsidP="009834E2"/>
    <w:p w:rsidR="00140266" w:rsidRDefault="00140266" w:rsidP="009834E2">
      <w:r>
        <w:t>Find the percent difference in the kinematics acceleration (experimental) and the Newton’s 2</w:t>
      </w:r>
      <w:r w:rsidRPr="00140266">
        <w:rPr>
          <w:vertAlign w:val="superscript"/>
        </w:rPr>
        <w:t>nd</w:t>
      </w:r>
      <w:r>
        <w:t xml:space="preserve"> Law acceleration (actual) for all three scenarios.</w:t>
      </w:r>
    </w:p>
    <w:p w:rsidR="009834E2" w:rsidRDefault="00140266" w:rsidP="009834E2">
      <w:r>
        <w:rPr>
          <w:noProof/>
        </w:rPr>
        <w:drawing>
          <wp:inline distT="0" distB="0" distL="0" distR="0">
            <wp:extent cx="2984740" cy="528873"/>
            <wp:effectExtent l="0" t="0" r="6350" b="5080"/>
            <wp:docPr id="2" name="Picture 2" descr="% error = (Actual - Experimental)/Actual *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error = (Actual - Experimental)/Actual *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87" cy="528846"/>
                    </a:xfrm>
                    <a:prstGeom prst="rect">
                      <a:avLst/>
                    </a:prstGeom>
                    <a:noFill/>
                    <a:ln>
                      <a:noFill/>
                    </a:ln>
                  </pic:spPr>
                </pic:pic>
              </a:graphicData>
            </a:graphic>
          </wp:inline>
        </w:drawing>
      </w:r>
    </w:p>
    <w:p w:rsidR="009834E2" w:rsidRDefault="00140266" w:rsidP="009834E2">
      <w:r>
        <w:t>Scenario 1: __________%</w:t>
      </w:r>
      <w:r>
        <w:tab/>
        <w:t>Scenario 2</w:t>
      </w:r>
      <w:r>
        <w:t>: __________%</w:t>
      </w:r>
      <w:r>
        <w:tab/>
        <w:t>Scenario 3</w:t>
      </w:r>
      <w:r>
        <w:t>: __________%</w:t>
      </w:r>
    </w:p>
    <w:sectPr w:rsidR="0098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67AD1"/>
    <w:multiLevelType w:val="hybridMultilevel"/>
    <w:tmpl w:val="A584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49"/>
    <w:rsid w:val="00137F49"/>
    <w:rsid w:val="00140266"/>
    <w:rsid w:val="009834E2"/>
    <w:rsid w:val="00D054BF"/>
    <w:rsid w:val="00ED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49"/>
    <w:rPr>
      <w:color w:val="808080"/>
    </w:rPr>
  </w:style>
  <w:style w:type="paragraph" w:styleId="BalloonText">
    <w:name w:val="Balloon Text"/>
    <w:basedOn w:val="Normal"/>
    <w:link w:val="BalloonTextChar"/>
    <w:uiPriority w:val="99"/>
    <w:semiHidden/>
    <w:unhideWhenUsed/>
    <w:rsid w:val="0013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49"/>
    <w:rPr>
      <w:rFonts w:ascii="Tahoma" w:hAnsi="Tahoma" w:cs="Tahoma"/>
      <w:sz w:val="16"/>
      <w:szCs w:val="16"/>
    </w:rPr>
  </w:style>
  <w:style w:type="paragraph" w:styleId="ListParagraph">
    <w:name w:val="List Paragraph"/>
    <w:basedOn w:val="Normal"/>
    <w:uiPriority w:val="34"/>
    <w:qFormat/>
    <w:rsid w:val="00137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49"/>
    <w:rPr>
      <w:color w:val="808080"/>
    </w:rPr>
  </w:style>
  <w:style w:type="paragraph" w:styleId="BalloonText">
    <w:name w:val="Balloon Text"/>
    <w:basedOn w:val="Normal"/>
    <w:link w:val="BalloonTextChar"/>
    <w:uiPriority w:val="99"/>
    <w:semiHidden/>
    <w:unhideWhenUsed/>
    <w:rsid w:val="0013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49"/>
    <w:rPr>
      <w:rFonts w:ascii="Tahoma" w:hAnsi="Tahoma" w:cs="Tahoma"/>
      <w:sz w:val="16"/>
      <w:szCs w:val="16"/>
    </w:rPr>
  </w:style>
  <w:style w:type="paragraph" w:styleId="ListParagraph">
    <w:name w:val="List Paragraph"/>
    <w:basedOn w:val="Normal"/>
    <w:uiPriority w:val="34"/>
    <w:qFormat/>
    <w:rsid w:val="00137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4860">
      <w:bodyDiv w:val="1"/>
      <w:marLeft w:val="0"/>
      <w:marRight w:val="0"/>
      <w:marTop w:val="0"/>
      <w:marBottom w:val="0"/>
      <w:divBdr>
        <w:top w:val="none" w:sz="0" w:space="0" w:color="auto"/>
        <w:left w:val="none" w:sz="0" w:space="0" w:color="auto"/>
        <w:bottom w:val="none" w:sz="0" w:space="0" w:color="auto"/>
        <w:right w:val="none" w:sz="0" w:space="0" w:color="auto"/>
      </w:divBdr>
    </w:div>
    <w:div w:id="1401291375">
      <w:bodyDiv w:val="1"/>
      <w:marLeft w:val="0"/>
      <w:marRight w:val="0"/>
      <w:marTop w:val="0"/>
      <w:marBottom w:val="0"/>
      <w:divBdr>
        <w:top w:val="none" w:sz="0" w:space="0" w:color="auto"/>
        <w:left w:val="none" w:sz="0" w:space="0" w:color="auto"/>
        <w:bottom w:val="none" w:sz="0" w:space="0" w:color="auto"/>
        <w:right w:val="none" w:sz="0" w:space="0" w:color="auto"/>
      </w:divBdr>
    </w:div>
    <w:div w:id="1619070373">
      <w:bodyDiv w:val="1"/>
      <w:marLeft w:val="0"/>
      <w:marRight w:val="0"/>
      <w:marTop w:val="0"/>
      <w:marBottom w:val="0"/>
      <w:divBdr>
        <w:top w:val="none" w:sz="0" w:space="0" w:color="auto"/>
        <w:left w:val="none" w:sz="0" w:space="0" w:color="auto"/>
        <w:bottom w:val="none" w:sz="0" w:space="0" w:color="auto"/>
        <w:right w:val="none" w:sz="0" w:space="0" w:color="auto"/>
      </w:divBdr>
    </w:div>
    <w:div w:id="16461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2</cp:revision>
  <dcterms:created xsi:type="dcterms:W3CDTF">2018-10-25T00:32:00Z</dcterms:created>
  <dcterms:modified xsi:type="dcterms:W3CDTF">2018-10-25T01:13:00Z</dcterms:modified>
</cp:coreProperties>
</file>