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A7" w:rsidRDefault="00CB48A7" w:rsidP="00CB48A7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Design Your Own Physics Lab</w:t>
      </w:r>
      <w:bookmarkStart w:id="0" w:name="_GoBack"/>
      <w:bookmarkEnd w:id="0"/>
    </w:p>
    <w:p w:rsidR="00CB48A7" w:rsidRDefault="00CB48A7" w:rsidP="00CB48A7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Purpose:  Create a step by step worksheet that </w:t>
      </w:r>
      <w:r>
        <w:rPr>
          <w:rFonts w:ascii="Helvetica" w:hAnsi="Helvetica" w:cs="Helvetica"/>
          <w:sz w:val="18"/>
          <w:szCs w:val="18"/>
        </w:rPr>
        <w:t>investigates the relationship or function between two variables</w:t>
      </w:r>
      <w:r>
        <w:rPr>
          <w:rFonts w:ascii="Helvetica" w:hAnsi="Helvetica" w:cs="Helvetica"/>
          <w:sz w:val="18"/>
          <w:szCs w:val="18"/>
        </w:rPr>
        <w:t xml:space="preserve"> covered in AP Physics.</w:t>
      </w:r>
    </w:p>
    <w:p w:rsidR="00CB48A7" w:rsidRDefault="00CB48A7" w:rsidP="00CB48A7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Instructions:</w:t>
      </w:r>
    </w:p>
    <w:p w:rsidR="000E3F4D" w:rsidRDefault="000E3F4D" w:rsidP="00CB48A7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1.  Form a group and select a topic of study we already covered in AP Physics.</w:t>
      </w:r>
    </w:p>
    <w:p w:rsidR="00CB48A7" w:rsidRDefault="000E3F4D" w:rsidP="00CB48A7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2.  </w:t>
      </w:r>
      <w:r w:rsidR="00CB48A7">
        <w:rPr>
          <w:rFonts w:ascii="Helvetica" w:hAnsi="Helvetica" w:cs="Helvetica"/>
          <w:sz w:val="18"/>
          <w:szCs w:val="18"/>
        </w:rPr>
        <w:t>Using objects found in the classroom, create a scenario that investigates</w:t>
      </w:r>
      <w:r w:rsidR="00CB48A7">
        <w:rPr>
          <w:rFonts w:ascii="Helvetica" w:hAnsi="Helvetica" w:cs="Helvetica"/>
          <w:sz w:val="18"/>
          <w:szCs w:val="18"/>
        </w:rPr>
        <w:t xml:space="preserve"> the relationship or</w:t>
      </w:r>
      <w:r w:rsidR="00CB48A7">
        <w:rPr>
          <w:rFonts w:ascii="Helvetica" w:hAnsi="Helvetica" w:cs="Helvetica"/>
          <w:sz w:val="18"/>
          <w:szCs w:val="18"/>
        </w:rPr>
        <w:t xml:space="preserve"> function between two variables.  The two variables should be related by a physics equation covered in AP Physics.</w:t>
      </w:r>
    </w:p>
    <w:p w:rsidR="000E3F4D" w:rsidRDefault="000E3F4D" w:rsidP="000E3F4D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3.  </w:t>
      </w:r>
      <w:r w:rsidR="00CB48A7">
        <w:rPr>
          <w:rFonts w:ascii="Helvetica" w:hAnsi="Helvetica" w:cs="Helvetica"/>
          <w:sz w:val="18"/>
          <w:szCs w:val="18"/>
        </w:rPr>
        <w:t>Indicate the dependent, control, and independent variables.  Explain how which variables will be measured and how each will be measured.</w:t>
      </w:r>
      <w:r w:rsidR="00CB48A7">
        <w:rPr>
          <w:rFonts w:ascii="Helvetica" w:hAnsi="Helvetica" w:cs="Helvetica"/>
          <w:sz w:val="18"/>
          <w:szCs w:val="18"/>
        </w:rPr>
        <w:t xml:space="preserve"> </w:t>
      </w:r>
      <w:r w:rsidR="00CB48A7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Details of how you plan to make measurements are important.  Developing a method for collection of data. Indicate the amount of data you expect to be collected (e.g. number of trials or manipulations). This includes the number of data points and a discussion on the range and limits of this data.</w:t>
      </w:r>
    </w:p>
    <w:p w:rsidR="000E3F4D" w:rsidRDefault="000E3F4D" w:rsidP="000E3F4D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4.  </w:t>
      </w:r>
      <w:r w:rsidR="00CB48A7">
        <w:rPr>
          <w:rFonts w:ascii="Helvetica" w:hAnsi="Helvetica" w:cs="Helvetica"/>
          <w:sz w:val="18"/>
          <w:szCs w:val="18"/>
        </w:rPr>
        <w:t xml:space="preserve">Indicate which variables should be graphed (you must have a graphing section).  </w:t>
      </w:r>
    </w:p>
    <w:p w:rsidR="00676886" w:rsidRDefault="000E3F4D" w:rsidP="000E3F4D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5.  </w:t>
      </w:r>
      <w:r w:rsidR="00CB48A7">
        <w:rPr>
          <w:rFonts w:ascii="Helvetica" w:hAnsi="Helvetica" w:cs="Helvetica"/>
          <w:sz w:val="18"/>
          <w:szCs w:val="18"/>
        </w:rPr>
        <w:t>I</w:t>
      </w:r>
      <w:r w:rsidR="00CB48A7">
        <w:rPr>
          <w:rFonts w:ascii="Helvetica" w:hAnsi="Helvetica" w:cs="Helvetica"/>
          <w:sz w:val="18"/>
          <w:szCs w:val="18"/>
        </w:rPr>
        <w:t>nclude a list of materials and equipment.</w:t>
      </w:r>
      <w:r w:rsidR="00CB48A7">
        <w:rPr>
          <w:rFonts w:ascii="Helvetica" w:hAnsi="Helvetica" w:cs="Helvetica"/>
          <w:sz w:val="18"/>
          <w:szCs w:val="18"/>
        </w:rPr>
        <w:t xml:space="preserve">   </w:t>
      </w:r>
      <w:r w:rsidR="00CB48A7">
        <w:rPr>
          <w:rFonts w:ascii="Helvetica" w:hAnsi="Helvetica" w:cs="Helvetica"/>
          <w:sz w:val="18"/>
          <w:szCs w:val="18"/>
        </w:rPr>
        <w:t>A sketch is often helpful in explaining your ideas.</w:t>
      </w:r>
      <w:r w:rsidR="00CB48A7">
        <w:rPr>
          <w:rFonts w:ascii="Helvetica" w:hAnsi="Helvetica" w:cs="Helvetica"/>
          <w:sz w:val="18"/>
          <w:szCs w:val="18"/>
        </w:rPr>
        <w:t xml:space="preserve"> </w:t>
      </w:r>
    </w:p>
    <w:p w:rsidR="000E3F4D" w:rsidRDefault="000E3F4D" w:rsidP="000E3F4D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6. There should be at least one theoretical prediction and a measured outcome from which one can calculate a percent difference.</w:t>
      </w:r>
    </w:p>
    <w:p w:rsidR="000E3F4D" w:rsidRPr="000E3F4D" w:rsidRDefault="000E3F4D" w:rsidP="000E3F4D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7.  Organize your lab activity into a typed worksheet format with fill in the blanks and clear instructions.  Neatness counts. </w:t>
      </w:r>
    </w:p>
    <w:sectPr w:rsidR="000E3F4D" w:rsidRPr="000E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7"/>
    <w:rsid w:val="000E3F4D"/>
    <w:rsid w:val="00206237"/>
    <w:rsid w:val="004344B9"/>
    <w:rsid w:val="00C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4D4A3-8888-4AFB-A686-F12F2DC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1</cp:revision>
  <dcterms:created xsi:type="dcterms:W3CDTF">2014-11-04T22:00:00Z</dcterms:created>
  <dcterms:modified xsi:type="dcterms:W3CDTF">2014-11-04T22:16:00Z</dcterms:modified>
</cp:coreProperties>
</file>